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88EB" w14:textId="507DA06B" w:rsidR="005F25AA" w:rsidRDefault="005F25AA"/>
    <w:p w14:paraId="3B412CF7" w14:textId="559F2FB4" w:rsidR="005F25AA" w:rsidRPr="008A12BF" w:rsidRDefault="005F25AA" w:rsidP="005F25AA">
      <w:pPr>
        <w:rPr>
          <w:b/>
          <w:bCs/>
          <w:u w:val="single"/>
        </w:rPr>
      </w:pPr>
      <w:r w:rsidRPr="008A12BF">
        <w:rPr>
          <w:b/>
          <w:bCs/>
          <w:u w:val="single"/>
        </w:rPr>
        <w:t xml:space="preserve">Our Commitment to You </w:t>
      </w:r>
    </w:p>
    <w:p w14:paraId="4E66D4C6" w14:textId="5522F084" w:rsidR="005F25AA" w:rsidRDefault="005F25AA" w:rsidP="005F25AA">
      <w:r>
        <w:t xml:space="preserve">All Physiotherapists are registered members of the Chartered Society of Physiotherapy and The Health and Care Professions Council. Assessments and treatments are tailored to the individual following the most recent </w:t>
      </w:r>
      <w:r w:rsidR="004F694F">
        <w:t xml:space="preserve">and best </w:t>
      </w:r>
      <w:r w:rsidR="0004001D">
        <w:t>evidence-based</w:t>
      </w:r>
      <w:r>
        <w:t xml:space="preserve"> practice.</w:t>
      </w:r>
    </w:p>
    <w:p w14:paraId="106B7E7A" w14:textId="0E9C6D00" w:rsidR="005F25AA" w:rsidRDefault="008A12BF" w:rsidP="005F25AA">
      <w:r>
        <w:t xml:space="preserve">Location, </w:t>
      </w:r>
      <w:proofErr w:type="gramStart"/>
      <w:r w:rsidR="004F694F">
        <w:t>time</w:t>
      </w:r>
      <w:proofErr w:type="gramEnd"/>
      <w:r>
        <w:t xml:space="preserve"> and date of appointment will be arranged between you and the Physiotherapist in advance. It may be possible to arrange recurring sessions at the same time and </w:t>
      </w:r>
      <w:r w:rsidR="004F694F">
        <w:t>location,</w:t>
      </w:r>
      <w:r>
        <w:t xml:space="preserve"> but this will depend on the </w:t>
      </w:r>
      <w:r w:rsidR="004F694F">
        <w:t>therapist’s</w:t>
      </w:r>
      <w:r>
        <w:t xml:space="preserve"> diary.</w:t>
      </w:r>
    </w:p>
    <w:p w14:paraId="06DFD548" w14:textId="77777777" w:rsidR="005F25AA" w:rsidRPr="008A12BF" w:rsidRDefault="005F25AA" w:rsidP="005F25AA">
      <w:pPr>
        <w:rPr>
          <w:b/>
          <w:bCs/>
          <w:u w:val="single"/>
        </w:rPr>
      </w:pPr>
      <w:r w:rsidRPr="008A12BF">
        <w:rPr>
          <w:b/>
          <w:bCs/>
          <w:u w:val="single"/>
        </w:rPr>
        <w:t xml:space="preserve">Letters and Reports </w:t>
      </w:r>
    </w:p>
    <w:p w14:paraId="5405DF28" w14:textId="4811375E" w:rsidR="005F25AA" w:rsidRDefault="008A12BF" w:rsidP="005F25AA">
      <w:r>
        <w:t>Any letters and/or reports required by the individual are charged by the time it takes to complete in blocks of 15 mins and based on a rate of £70/hour.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12BF" w:rsidRPr="004F694F" w14:paraId="3EF67873" w14:textId="77777777" w:rsidTr="004F694F">
        <w:tc>
          <w:tcPr>
            <w:tcW w:w="4508" w:type="dxa"/>
            <w:shd w:val="clear" w:color="auto" w:fill="B4C6E7" w:themeFill="accent1" w:themeFillTint="66"/>
          </w:tcPr>
          <w:p w14:paraId="23E8457B" w14:textId="3E106D77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>Service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20BE48AA" w14:textId="7A799D54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>Cost</w:t>
            </w:r>
          </w:p>
        </w:tc>
      </w:tr>
      <w:tr w:rsidR="008A12BF" w14:paraId="22230513" w14:textId="77777777" w:rsidTr="004F694F">
        <w:tc>
          <w:tcPr>
            <w:tcW w:w="4508" w:type="dxa"/>
          </w:tcPr>
          <w:p w14:paraId="1077B3B0" w14:textId="5CE86721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 xml:space="preserve">Home visit </w:t>
            </w:r>
            <w:r w:rsidR="001859B2" w:rsidRPr="004F694F">
              <w:rPr>
                <w:b/>
                <w:bCs/>
              </w:rPr>
              <w:t>- Assessment</w:t>
            </w:r>
          </w:p>
        </w:tc>
        <w:tc>
          <w:tcPr>
            <w:tcW w:w="4508" w:type="dxa"/>
          </w:tcPr>
          <w:p w14:paraId="5B352D98" w14:textId="1185C04B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>£70</w:t>
            </w:r>
          </w:p>
        </w:tc>
      </w:tr>
      <w:tr w:rsidR="008A12BF" w14:paraId="0766E3B4" w14:textId="77777777" w:rsidTr="004F694F">
        <w:tc>
          <w:tcPr>
            <w:tcW w:w="4508" w:type="dxa"/>
          </w:tcPr>
          <w:p w14:paraId="3486701C" w14:textId="7676DB98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 xml:space="preserve">Home visit – </w:t>
            </w:r>
            <w:r w:rsidR="001859B2" w:rsidRPr="004F694F">
              <w:rPr>
                <w:b/>
                <w:bCs/>
              </w:rPr>
              <w:t>1-hour</w:t>
            </w:r>
            <w:r w:rsidRPr="004F694F">
              <w:rPr>
                <w:b/>
                <w:bCs/>
              </w:rPr>
              <w:t xml:space="preserve"> treatment</w:t>
            </w:r>
          </w:p>
        </w:tc>
        <w:tc>
          <w:tcPr>
            <w:tcW w:w="4508" w:type="dxa"/>
          </w:tcPr>
          <w:p w14:paraId="2487C395" w14:textId="14BEA8EB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>£70</w:t>
            </w:r>
          </w:p>
        </w:tc>
      </w:tr>
      <w:tr w:rsidR="008A12BF" w14:paraId="1F0CDD59" w14:textId="77777777" w:rsidTr="004F694F">
        <w:tc>
          <w:tcPr>
            <w:tcW w:w="4508" w:type="dxa"/>
          </w:tcPr>
          <w:p w14:paraId="04096631" w14:textId="79E3CFCF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 xml:space="preserve">Travel time – </w:t>
            </w:r>
            <w:r w:rsidR="002C3412">
              <w:rPr>
                <w:b/>
                <w:bCs/>
              </w:rPr>
              <w:t>per hour travel or part thereof. Rounded to closest 15 mins.</w:t>
            </w:r>
          </w:p>
        </w:tc>
        <w:tc>
          <w:tcPr>
            <w:tcW w:w="4508" w:type="dxa"/>
          </w:tcPr>
          <w:p w14:paraId="77A20E55" w14:textId="56C7D3ED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>£35</w:t>
            </w:r>
          </w:p>
        </w:tc>
      </w:tr>
      <w:tr w:rsidR="008A12BF" w14:paraId="4BD9D66F" w14:textId="77777777" w:rsidTr="004F694F">
        <w:tc>
          <w:tcPr>
            <w:tcW w:w="4508" w:type="dxa"/>
          </w:tcPr>
          <w:p w14:paraId="64E2D13C" w14:textId="2BD148F0" w:rsidR="008A12BF" w:rsidRPr="004F694F" w:rsidRDefault="008A12BF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>Letters/</w:t>
            </w:r>
            <w:r w:rsidR="001859B2" w:rsidRPr="004F694F">
              <w:rPr>
                <w:b/>
                <w:bCs/>
              </w:rPr>
              <w:t>report writing – hourly rate</w:t>
            </w:r>
          </w:p>
        </w:tc>
        <w:tc>
          <w:tcPr>
            <w:tcW w:w="4508" w:type="dxa"/>
          </w:tcPr>
          <w:p w14:paraId="6C81D51E" w14:textId="4403B920" w:rsidR="008A12BF" w:rsidRPr="004F694F" w:rsidRDefault="001859B2" w:rsidP="005F25AA">
            <w:pPr>
              <w:rPr>
                <w:b/>
                <w:bCs/>
              </w:rPr>
            </w:pPr>
            <w:r w:rsidRPr="004F694F">
              <w:rPr>
                <w:b/>
                <w:bCs/>
              </w:rPr>
              <w:t>£70</w:t>
            </w:r>
          </w:p>
        </w:tc>
      </w:tr>
      <w:tr w:rsidR="00EA0F35" w14:paraId="2F5E41FB" w14:textId="77777777" w:rsidTr="004F694F">
        <w:tc>
          <w:tcPr>
            <w:tcW w:w="4508" w:type="dxa"/>
          </w:tcPr>
          <w:p w14:paraId="3210F1A6" w14:textId="064E7652" w:rsidR="00EA0F35" w:rsidRPr="004F694F" w:rsidRDefault="00EA0F35" w:rsidP="005F25AA">
            <w:pPr>
              <w:rPr>
                <w:b/>
                <w:bCs/>
              </w:rPr>
            </w:pPr>
            <w:r>
              <w:rPr>
                <w:b/>
                <w:bCs/>
              </w:rPr>
              <w:t>Medicolegal cases</w:t>
            </w:r>
          </w:p>
        </w:tc>
        <w:tc>
          <w:tcPr>
            <w:tcW w:w="4508" w:type="dxa"/>
          </w:tcPr>
          <w:p w14:paraId="4F133828" w14:textId="6016A608" w:rsidR="00EA0F35" w:rsidRPr="004F694F" w:rsidRDefault="00EA0F35" w:rsidP="005F25AA">
            <w:pPr>
              <w:rPr>
                <w:b/>
                <w:bCs/>
              </w:rPr>
            </w:pPr>
            <w:r>
              <w:rPr>
                <w:b/>
                <w:bCs/>
              </w:rPr>
              <w:t>Please request a copy of our Medicolegal T&amp;Cs</w:t>
            </w:r>
          </w:p>
        </w:tc>
      </w:tr>
    </w:tbl>
    <w:p w14:paraId="5785EDD5" w14:textId="751C8BBC" w:rsidR="008A12BF" w:rsidRDefault="008A12BF" w:rsidP="005F25AA"/>
    <w:p w14:paraId="63299AF0" w14:textId="2C5FC14E" w:rsidR="004F694F" w:rsidRPr="004F694F" w:rsidRDefault="004F694F" w:rsidP="005F25AA">
      <w:pPr>
        <w:rPr>
          <w:b/>
          <w:bCs/>
          <w:u w:val="single"/>
        </w:rPr>
      </w:pPr>
      <w:r w:rsidRPr="004F694F">
        <w:rPr>
          <w:b/>
          <w:bCs/>
          <w:u w:val="single"/>
        </w:rPr>
        <w:t>Travel time</w:t>
      </w:r>
    </w:p>
    <w:p w14:paraId="36E60A48" w14:textId="32F60A9F" w:rsidR="004F694F" w:rsidRDefault="004F694F" w:rsidP="005F25AA">
      <w:r>
        <w:t xml:space="preserve">Travel time is charged one way only at £35 </w:t>
      </w:r>
      <w:r w:rsidR="002C3412">
        <w:t>per hour or part thereof rounded to the nearest 15 mins</w:t>
      </w:r>
      <w:r>
        <w:t>. This is calculated from Shefford SG17 5.</w:t>
      </w:r>
    </w:p>
    <w:p w14:paraId="7E800627" w14:textId="241295EA" w:rsidR="005F25AA" w:rsidRPr="00F32EB2" w:rsidRDefault="001859B2">
      <w:pPr>
        <w:rPr>
          <w:b/>
          <w:bCs/>
          <w:u w:val="single"/>
        </w:rPr>
      </w:pPr>
      <w:r w:rsidRPr="00F32EB2">
        <w:rPr>
          <w:b/>
          <w:bCs/>
          <w:u w:val="single"/>
        </w:rPr>
        <w:t>Cancel</w:t>
      </w:r>
      <w:r w:rsidR="00B34FD7">
        <w:rPr>
          <w:b/>
          <w:bCs/>
          <w:u w:val="single"/>
        </w:rPr>
        <w:t>l</w:t>
      </w:r>
      <w:r w:rsidRPr="00F32EB2">
        <w:rPr>
          <w:b/>
          <w:bCs/>
          <w:u w:val="single"/>
        </w:rPr>
        <w:t>ation Policy</w:t>
      </w:r>
    </w:p>
    <w:p w14:paraId="7E07D2FD" w14:textId="780DFBE2" w:rsidR="00F32EB2" w:rsidRDefault="001859B2">
      <w:r>
        <w:t xml:space="preserve">Appointments can be cancelled with 24 </w:t>
      </w:r>
      <w:r w:rsidR="0093421D">
        <w:t>hours’ notice and will not incur a cance</w:t>
      </w:r>
      <w:r w:rsidR="00B34FD7">
        <w:t>l</w:t>
      </w:r>
      <w:r w:rsidR="0093421D">
        <w:t>lation fee</w:t>
      </w:r>
      <w:r>
        <w:t xml:space="preserve">. </w:t>
      </w:r>
      <w:r w:rsidR="0093421D">
        <w:t>Cancel</w:t>
      </w:r>
      <w:r w:rsidR="00B34FD7">
        <w:t>l</w:t>
      </w:r>
      <w:r w:rsidR="0093421D">
        <w:t>ation fees may be incurred with less notice, charged at the cost of the treatment missed.</w:t>
      </w:r>
    </w:p>
    <w:p w14:paraId="1A7BA8DE" w14:textId="77777777" w:rsidR="00F32EB2" w:rsidRDefault="00F32EB2"/>
    <w:p w14:paraId="702454C4" w14:textId="150A1542" w:rsidR="00F32EB2" w:rsidRDefault="00F32EB2">
      <w:pPr>
        <w:rPr>
          <w:b/>
          <w:bCs/>
          <w:u w:val="single"/>
        </w:rPr>
      </w:pPr>
      <w:r w:rsidRPr="00F32EB2">
        <w:rPr>
          <w:b/>
          <w:bCs/>
          <w:u w:val="single"/>
        </w:rPr>
        <w:t>Payment</w:t>
      </w:r>
    </w:p>
    <w:p w14:paraId="3EDE38D4" w14:textId="48656690" w:rsidR="00F32EB2" w:rsidRPr="00F32EB2" w:rsidRDefault="00F32EB2">
      <w:r>
        <w:t xml:space="preserve">Payment can be made by bank transfer, </w:t>
      </w:r>
      <w:r w:rsidR="004F694F">
        <w:t>cash,</w:t>
      </w:r>
      <w:r>
        <w:t xml:space="preserve"> or cheque. If payment is not being made at the time of the treatment, an invoice will be generated. Accounts should be settled within 14 days of receipt.</w:t>
      </w:r>
    </w:p>
    <w:p w14:paraId="0A1A8C6F" w14:textId="77777777" w:rsidR="0093421D" w:rsidRDefault="0093421D"/>
    <w:sectPr w:rsidR="009342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E3EB" w14:textId="77777777" w:rsidR="00846462" w:rsidRDefault="00846462" w:rsidP="00E74B4B">
      <w:pPr>
        <w:spacing w:after="0" w:line="240" w:lineRule="auto"/>
      </w:pPr>
      <w:r>
        <w:separator/>
      </w:r>
    </w:p>
  </w:endnote>
  <w:endnote w:type="continuationSeparator" w:id="0">
    <w:p w14:paraId="75BA43E5" w14:textId="77777777" w:rsidR="00846462" w:rsidRDefault="00846462" w:rsidP="00E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C0B7" w14:textId="77777777" w:rsidR="00846462" w:rsidRDefault="00846462" w:rsidP="00E74B4B">
      <w:pPr>
        <w:spacing w:after="0" w:line="240" w:lineRule="auto"/>
      </w:pPr>
      <w:r>
        <w:separator/>
      </w:r>
    </w:p>
  </w:footnote>
  <w:footnote w:type="continuationSeparator" w:id="0">
    <w:p w14:paraId="0A55E3E7" w14:textId="77777777" w:rsidR="00846462" w:rsidRDefault="00846462" w:rsidP="00E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BBDB" w14:textId="109AB0AB" w:rsidR="00E74B4B" w:rsidRDefault="00E74B4B" w:rsidP="00E74B4B">
    <w:pPr>
      <w:pStyle w:val="Header"/>
      <w:jc w:val="center"/>
    </w:pPr>
    <w:r>
      <w:rPr>
        <w:noProof/>
      </w:rPr>
      <w:drawing>
        <wp:inline distT="0" distB="0" distL="0" distR="0" wp14:anchorId="3CC6CD03" wp14:editId="31B3B140">
          <wp:extent cx="2717260" cy="85738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420" cy="87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F654C" w14:textId="46A8128E" w:rsidR="00E74B4B" w:rsidRPr="00E74B4B" w:rsidRDefault="00E74B4B" w:rsidP="00E74B4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74B4B">
      <w:rPr>
        <w:rFonts w:ascii="Times New Roman" w:hAnsi="Times New Roman" w:cs="Times New Roman"/>
        <w:b/>
        <w:bCs/>
        <w:sz w:val="24"/>
        <w:szCs w:val="24"/>
      </w:rPr>
      <w:t>Ben Ruby Neurological Physiotherapist</w:t>
    </w:r>
  </w:p>
  <w:p w14:paraId="38DCBB89" w14:textId="71A943A4" w:rsidR="00E74B4B" w:rsidRPr="00E74B4B" w:rsidRDefault="00E74B4B" w:rsidP="00E74B4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74B4B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Pr="00E74B4B">
        <w:rPr>
          <w:rStyle w:val="Hyperlink"/>
          <w:rFonts w:ascii="Times New Roman" w:hAnsi="Times New Roman" w:cs="Times New Roman"/>
          <w:sz w:val="24"/>
          <w:szCs w:val="24"/>
        </w:rPr>
        <w:t>benrubynp@gmail.com</w:t>
      </w:r>
    </w:hyperlink>
  </w:p>
  <w:p w14:paraId="6F4E6DBB" w14:textId="3E52BC3E" w:rsidR="00E74B4B" w:rsidRPr="00E74B4B" w:rsidRDefault="00E74B4B" w:rsidP="00E74B4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74B4B">
      <w:rPr>
        <w:rFonts w:ascii="Times New Roman" w:hAnsi="Times New Roman" w:cs="Times New Roman"/>
        <w:sz w:val="24"/>
        <w:szCs w:val="24"/>
      </w:rPr>
      <w:t>Tel: 07579 033 202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EC"/>
    <w:rsid w:val="0004001D"/>
    <w:rsid w:val="00110812"/>
    <w:rsid w:val="001859B2"/>
    <w:rsid w:val="00297221"/>
    <w:rsid w:val="002B75FD"/>
    <w:rsid w:val="002C3412"/>
    <w:rsid w:val="004F694F"/>
    <w:rsid w:val="005F25AA"/>
    <w:rsid w:val="00846462"/>
    <w:rsid w:val="008A12BF"/>
    <w:rsid w:val="0093421D"/>
    <w:rsid w:val="00995762"/>
    <w:rsid w:val="009E46B3"/>
    <w:rsid w:val="00AB3D60"/>
    <w:rsid w:val="00B34FD7"/>
    <w:rsid w:val="00C240EC"/>
    <w:rsid w:val="00E17C9D"/>
    <w:rsid w:val="00E5127D"/>
    <w:rsid w:val="00E74B4B"/>
    <w:rsid w:val="00EA0F35"/>
    <w:rsid w:val="00F263E8"/>
    <w:rsid w:val="00F32EB2"/>
    <w:rsid w:val="00F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17BB"/>
  <w15:chartTrackingRefBased/>
  <w15:docId w15:val="{4CCEB6D1-F224-4229-B6A3-F9BE27E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60"/>
  </w:style>
  <w:style w:type="paragraph" w:styleId="Heading1">
    <w:name w:val="heading 1"/>
    <w:basedOn w:val="Normal"/>
    <w:next w:val="Normal"/>
    <w:link w:val="Heading1Char"/>
    <w:uiPriority w:val="9"/>
    <w:qFormat/>
    <w:rsid w:val="00AB3D6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D6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D6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D6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D6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D6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D6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D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D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4B"/>
  </w:style>
  <w:style w:type="paragraph" w:styleId="Footer">
    <w:name w:val="footer"/>
    <w:basedOn w:val="Normal"/>
    <w:link w:val="FooterChar"/>
    <w:uiPriority w:val="99"/>
    <w:unhideWhenUsed/>
    <w:rsid w:val="00E7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4B"/>
  </w:style>
  <w:style w:type="character" w:styleId="Hyperlink">
    <w:name w:val="Hyperlink"/>
    <w:basedOn w:val="DefaultParagraphFont"/>
    <w:uiPriority w:val="99"/>
    <w:unhideWhenUsed/>
    <w:rsid w:val="00E74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3D6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D6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D6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D6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D6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D6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D6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D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D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D6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3D6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D6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D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B3D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B3D60"/>
    <w:rPr>
      <w:b/>
      <w:bCs/>
    </w:rPr>
  </w:style>
  <w:style w:type="character" w:styleId="Emphasis">
    <w:name w:val="Emphasis"/>
    <w:uiPriority w:val="20"/>
    <w:qFormat/>
    <w:rsid w:val="00AB3D6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B3D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3D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3D6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D6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D6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B3D6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3D6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3D6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3D6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3D6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D60"/>
    <w:pPr>
      <w:outlineLvl w:val="9"/>
    </w:pPr>
  </w:style>
  <w:style w:type="table" w:styleId="GridTable4-Accent1">
    <w:name w:val="Grid Table 4 Accent 1"/>
    <w:basedOn w:val="TableNormal"/>
    <w:uiPriority w:val="49"/>
    <w:rsid w:val="00AB3D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B3D6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AB3D6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rubynp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Ruby</dc:creator>
  <cp:keywords/>
  <dc:description/>
  <cp:lastModifiedBy>Ben Ruby</cp:lastModifiedBy>
  <cp:revision>6</cp:revision>
  <dcterms:created xsi:type="dcterms:W3CDTF">2020-05-31T21:34:00Z</dcterms:created>
  <dcterms:modified xsi:type="dcterms:W3CDTF">2020-11-04T20:13:00Z</dcterms:modified>
</cp:coreProperties>
</file>